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21C" w:rsidRPr="00D1550B" w:rsidRDefault="00C7621C" w:rsidP="00D1550B">
      <w:pPr>
        <w:pStyle w:val="mainindent"/>
        <w:spacing w:before="0" w:beforeAutospacing="0" w:after="0" w:afterAutospacing="0"/>
        <w:ind w:firstLine="499"/>
        <w:jc w:val="center"/>
        <w:rPr>
          <w:rFonts w:ascii="Times New Roman" w:hAnsi="Times New Roman" w:cs="Times New Roman"/>
          <w:b/>
          <w:color w:val="auto"/>
          <w:sz w:val="28"/>
          <w:szCs w:val="28"/>
        </w:rPr>
      </w:pPr>
      <w:bookmarkStart w:id="0" w:name="_GoBack"/>
      <w:r w:rsidRPr="00D1550B">
        <w:rPr>
          <w:rFonts w:ascii="Times New Roman" w:hAnsi="Times New Roman" w:cs="Times New Roman"/>
          <w:b/>
          <w:color w:val="auto"/>
          <w:sz w:val="28"/>
          <w:szCs w:val="28"/>
        </w:rPr>
        <w:t>Рекомендации по профилактике эмоционального выгорания</w:t>
      </w:r>
    </w:p>
    <w:bookmarkEnd w:id="0"/>
    <w:p w:rsidR="00C7621C" w:rsidRPr="0049683C" w:rsidRDefault="00C7621C" w:rsidP="0049683C">
      <w:pPr>
        <w:pStyle w:val="mainindent"/>
        <w:spacing w:before="0" w:beforeAutospacing="0" w:after="0" w:afterAutospacing="0"/>
        <w:ind w:firstLine="499"/>
        <w:rPr>
          <w:rFonts w:ascii="Times New Roman" w:hAnsi="Times New Roman" w:cs="Times New Roman"/>
          <w:color w:val="auto"/>
          <w:sz w:val="28"/>
          <w:szCs w:val="28"/>
        </w:rPr>
      </w:pPr>
    </w:p>
    <w:p w:rsidR="00C7621C" w:rsidRPr="0049683C" w:rsidRDefault="00C7621C" w:rsidP="0049683C">
      <w:pPr>
        <w:pStyle w:val="mainindent"/>
        <w:spacing w:before="0" w:beforeAutospacing="0" w:after="0" w:afterAutospacing="0"/>
        <w:ind w:firstLine="499"/>
        <w:rPr>
          <w:rFonts w:ascii="Times New Roman" w:hAnsi="Times New Roman" w:cs="Times New Roman"/>
          <w:color w:val="auto"/>
          <w:sz w:val="28"/>
          <w:szCs w:val="28"/>
        </w:rPr>
      </w:pPr>
      <w:r w:rsidRPr="0049683C">
        <w:rPr>
          <w:rFonts w:ascii="Times New Roman" w:hAnsi="Times New Roman" w:cs="Times New Roman"/>
          <w:color w:val="auto"/>
          <w:sz w:val="28"/>
          <w:szCs w:val="28"/>
        </w:rPr>
        <w:t xml:space="preserve">Профессионального выгорания можно избежать при проведении каждодневной, систематической работы в этом направлении, каждым педагогом и приложении ими определенных усилий. При выполнении данных рекомендаций вы научитесь регулировать свое эмоциональное состояние, принимать взвешенные решения и воспринимать мир с радостью и оптимизмом. </w:t>
      </w:r>
    </w:p>
    <w:p w:rsidR="00C7621C" w:rsidRPr="0049683C" w:rsidRDefault="00C7621C" w:rsidP="0049683C">
      <w:pPr>
        <w:tabs>
          <w:tab w:val="left" w:pos="1064"/>
        </w:tabs>
        <w:spacing w:after="160" w:line="256" w:lineRule="auto"/>
        <w:jc w:val="both"/>
        <w:rPr>
          <w:rFonts w:ascii="Calibri" w:eastAsia="Calibri" w:hAnsi="Calibri"/>
          <w:sz w:val="28"/>
          <w:szCs w:val="28"/>
          <w:lang w:eastAsia="en-US"/>
        </w:rPr>
      </w:pPr>
      <w:r w:rsidRPr="0049683C">
        <w:rPr>
          <w:sz w:val="28"/>
          <w:szCs w:val="28"/>
        </w:rPr>
        <w:tab/>
        <w:t>Как экономно расходовать свои энергетические ресурсы в работе с людьми  (рецепты В. В. Бойко)</w:t>
      </w:r>
    </w:p>
    <w:p w:rsidR="00C7621C" w:rsidRPr="0049683C" w:rsidRDefault="00C7621C" w:rsidP="0049683C">
      <w:pPr>
        <w:jc w:val="both"/>
        <w:rPr>
          <w:rFonts w:ascii="Calibri" w:eastAsia="Calibri" w:hAnsi="Calibri"/>
          <w:sz w:val="28"/>
          <w:szCs w:val="28"/>
          <w:lang w:eastAsia="en-US"/>
        </w:rPr>
      </w:pPr>
      <w:r w:rsidRPr="0049683C">
        <w:rPr>
          <w:sz w:val="28"/>
          <w:szCs w:val="28"/>
        </w:rPr>
        <w:t>• Жить с девизом «В целом все хорошо, все, что делается, – делается к лучшему». Неудовлетворительные обстоятельства на работе воспринимать как временное явление и пытаться изменить их к лучшему.</w:t>
      </w:r>
    </w:p>
    <w:p w:rsidR="00C7621C" w:rsidRPr="0049683C" w:rsidRDefault="00C7621C" w:rsidP="0049683C">
      <w:pPr>
        <w:jc w:val="both"/>
        <w:rPr>
          <w:rFonts w:ascii="Calibri" w:eastAsia="Calibri" w:hAnsi="Calibri"/>
          <w:sz w:val="28"/>
          <w:szCs w:val="28"/>
          <w:lang w:eastAsia="en-US"/>
        </w:rPr>
      </w:pPr>
      <w:r w:rsidRPr="0049683C">
        <w:rPr>
          <w:sz w:val="28"/>
          <w:szCs w:val="28"/>
        </w:rPr>
        <w:t>• Энергию недовольства направлять на дела, способствующие позитивным переменам, а не злословию и обидам.</w:t>
      </w:r>
    </w:p>
    <w:p w:rsidR="00C7621C" w:rsidRPr="0049683C" w:rsidRDefault="00C7621C" w:rsidP="0049683C">
      <w:pPr>
        <w:jc w:val="both"/>
        <w:rPr>
          <w:rFonts w:ascii="Calibri" w:eastAsia="Calibri" w:hAnsi="Calibri"/>
          <w:sz w:val="28"/>
          <w:szCs w:val="28"/>
          <w:lang w:eastAsia="en-US"/>
        </w:rPr>
      </w:pPr>
      <w:r w:rsidRPr="0049683C">
        <w:rPr>
          <w:sz w:val="28"/>
          <w:szCs w:val="28"/>
        </w:rPr>
        <w:t xml:space="preserve">• Замечать достижения в своей работе и чаще хвалить себя за них. Замечать свои успехи в отношениях с другими и радоваться достигнутым результатам. В выполняемой работе усматривать прежде </w:t>
      </w:r>
      <w:proofErr w:type="spellStart"/>
      <w:r w:rsidRPr="0049683C">
        <w:rPr>
          <w:sz w:val="28"/>
          <w:szCs w:val="28"/>
        </w:rPr>
        <w:t>всегосоциальный</w:t>
      </w:r>
      <w:proofErr w:type="spellEnd"/>
      <w:r w:rsidRPr="0049683C">
        <w:rPr>
          <w:sz w:val="28"/>
          <w:szCs w:val="28"/>
        </w:rPr>
        <w:t>, гуманный, престижный смысл, а не конкретные и малоприятные функциональные обязанности.</w:t>
      </w:r>
    </w:p>
    <w:p w:rsidR="00C7621C" w:rsidRPr="0049683C" w:rsidRDefault="00C7621C" w:rsidP="0049683C">
      <w:pPr>
        <w:jc w:val="both"/>
        <w:rPr>
          <w:rFonts w:ascii="Calibri" w:eastAsia="Calibri" w:hAnsi="Calibri"/>
          <w:sz w:val="28"/>
          <w:szCs w:val="28"/>
          <w:lang w:eastAsia="en-US"/>
        </w:rPr>
      </w:pPr>
      <w:r w:rsidRPr="0049683C">
        <w:rPr>
          <w:sz w:val="28"/>
          <w:szCs w:val="28"/>
        </w:rPr>
        <w:t>• Находить источники вдохновения в каждом осуществляемом замысле. Тратить время и энергию на осмысление целей и средств их достижения, а не на исправление непродуманных действий и ошибок.</w:t>
      </w:r>
    </w:p>
    <w:p w:rsidR="00C7621C" w:rsidRPr="0049683C" w:rsidRDefault="00C7621C" w:rsidP="0049683C">
      <w:pPr>
        <w:jc w:val="both"/>
        <w:rPr>
          <w:rFonts w:ascii="Calibri" w:eastAsia="Calibri" w:hAnsi="Calibri"/>
          <w:sz w:val="28"/>
          <w:szCs w:val="28"/>
          <w:lang w:eastAsia="en-US"/>
        </w:rPr>
      </w:pPr>
      <w:r w:rsidRPr="0049683C">
        <w:rPr>
          <w:sz w:val="28"/>
          <w:szCs w:val="28"/>
        </w:rPr>
        <w:t>• Организовать свою работу так, чтобы исключить ненужные и раздражающие обращения окружающих.</w:t>
      </w:r>
    </w:p>
    <w:p w:rsidR="00C7621C" w:rsidRPr="0049683C" w:rsidRDefault="00C7621C" w:rsidP="0049683C">
      <w:pPr>
        <w:jc w:val="both"/>
        <w:rPr>
          <w:rFonts w:ascii="Calibri" w:eastAsia="Calibri" w:hAnsi="Calibri"/>
          <w:sz w:val="28"/>
          <w:szCs w:val="28"/>
          <w:lang w:eastAsia="en-US"/>
        </w:rPr>
      </w:pPr>
      <w:r w:rsidRPr="0049683C">
        <w:rPr>
          <w:sz w:val="28"/>
          <w:szCs w:val="28"/>
        </w:rPr>
        <w:t>• Просьбы, советы, требования, обращенные к кому–либо, следует произносить достаточно громко и отчетливо, предварительно убедившись, что партнер в состоянии их воспринять.</w:t>
      </w:r>
    </w:p>
    <w:p w:rsidR="00C7621C" w:rsidRPr="0049683C" w:rsidRDefault="00C7621C" w:rsidP="0049683C">
      <w:pPr>
        <w:jc w:val="both"/>
        <w:rPr>
          <w:rFonts w:ascii="Calibri" w:eastAsia="Calibri" w:hAnsi="Calibri"/>
          <w:sz w:val="28"/>
          <w:szCs w:val="28"/>
          <w:lang w:eastAsia="en-US"/>
        </w:rPr>
      </w:pPr>
      <w:r w:rsidRPr="0049683C">
        <w:rPr>
          <w:sz w:val="28"/>
          <w:szCs w:val="28"/>
        </w:rPr>
        <w:t>• Не «пережевывать» в уме случившиеся конфликты или допущенные ошибки. Осознать причину, сделать выводы, найти выход, но не прокручивать в сознании. Если возникла проблема или назрел конфликт, решать своевременно, обдуманно и спокойно.</w:t>
      </w:r>
    </w:p>
    <w:p w:rsidR="00C7621C" w:rsidRPr="0049683C" w:rsidRDefault="00C7621C" w:rsidP="0049683C">
      <w:pPr>
        <w:jc w:val="both"/>
        <w:rPr>
          <w:rFonts w:ascii="Calibri" w:eastAsia="Calibri" w:hAnsi="Calibri"/>
          <w:sz w:val="28"/>
          <w:szCs w:val="28"/>
          <w:lang w:eastAsia="en-US"/>
        </w:rPr>
      </w:pPr>
      <w:r w:rsidRPr="0049683C">
        <w:rPr>
          <w:sz w:val="28"/>
          <w:szCs w:val="28"/>
        </w:rPr>
        <w:t>• Не вспоминать на работе о неприятностях личной жизни и не обсуждать их с коллегами.</w:t>
      </w:r>
    </w:p>
    <w:p w:rsidR="00C7621C" w:rsidRPr="0049683C" w:rsidRDefault="00C7621C" w:rsidP="0049683C">
      <w:pPr>
        <w:jc w:val="both"/>
        <w:rPr>
          <w:rFonts w:ascii="Calibri" w:eastAsia="Calibri" w:hAnsi="Calibri"/>
          <w:sz w:val="28"/>
          <w:szCs w:val="28"/>
          <w:lang w:eastAsia="en-US"/>
        </w:rPr>
      </w:pPr>
      <w:r w:rsidRPr="0049683C">
        <w:rPr>
          <w:sz w:val="28"/>
          <w:szCs w:val="28"/>
        </w:rPr>
        <w:t>• Дольше и чаще общаться с людьми, которые приятны, быть с ними открытыми, искренними и естественными.</w:t>
      </w:r>
    </w:p>
    <w:p w:rsidR="00C7621C" w:rsidRPr="0049683C" w:rsidRDefault="00C7621C" w:rsidP="0049683C">
      <w:pPr>
        <w:jc w:val="both"/>
        <w:rPr>
          <w:rFonts w:ascii="Calibri" w:eastAsia="Calibri" w:hAnsi="Calibri"/>
          <w:sz w:val="28"/>
          <w:szCs w:val="28"/>
          <w:lang w:eastAsia="en-US"/>
        </w:rPr>
      </w:pPr>
      <w:r w:rsidRPr="0049683C">
        <w:rPr>
          <w:sz w:val="28"/>
          <w:szCs w:val="28"/>
        </w:rPr>
        <w:t>• Мягко и незаметно ограничивать общение с теми, кто неприятен, оставаясь с ними приветливыми и внимательными.</w:t>
      </w:r>
    </w:p>
    <w:p w:rsidR="00C7621C" w:rsidRPr="0049683C" w:rsidRDefault="00C7621C" w:rsidP="0049683C">
      <w:pPr>
        <w:jc w:val="both"/>
        <w:rPr>
          <w:rFonts w:ascii="Calibri" w:eastAsia="Calibri" w:hAnsi="Calibri"/>
          <w:sz w:val="28"/>
          <w:szCs w:val="28"/>
          <w:lang w:eastAsia="en-US"/>
        </w:rPr>
      </w:pPr>
      <w:r w:rsidRPr="0049683C">
        <w:rPr>
          <w:sz w:val="28"/>
          <w:szCs w:val="28"/>
        </w:rPr>
        <w:t>• Использовать техники снижения эмоционального напряжения.</w:t>
      </w:r>
    </w:p>
    <w:p w:rsidR="00C7621C" w:rsidRPr="0049683C" w:rsidRDefault="00C7621C" w:rsidP="0049683C">
      <w:pPr>
        <w:jc w:val="both"/>
        <w:rPr>
          <w:b/>
          <w:sz w:val="28"/>
          <w:szCs w:val="28"/>
        </w:rPr>
      </w:pPr>
    </w:p>
    <w:p w:rsidR="00C7621C" w:rsidRPr="0049683C" w:rsidRDefault="00C7621C" w:rsidP="0049683C">
      <w:pPr>
        <w:jc w:val="both"/>
        <w:rPr>
          <w:b/>
          <w:sz w:val="28"/>
          <w:szCs w:val="28"/>
        </w:rPr>
      </w:pPr>
    </w:p>
    <w:p w:rsidR="00C7621C" w:rsidRPr="0049683C" w:rsidRDefault="00C7621C" w:rsidP="0049683C">
      <w:pPr>
        <w:jc w:val="both"/>
        <w:rPr>
          <w:b/>
          <w:sz w:val="28"/>
          <w:szCs w:val="28"/>
        </w:rPr>
      </w:pPr>
    </w:p>
    <w:p w:rsidR="00C7621C" w:rsidRPr="0049683C" w:rsidRDefault="00C7621C" w:rsidP="0049683C">
      <w:pPr>
        <w:pStyle w:val="mainindent"/>
        <w:spacing w:before="0" w:beforeAutospacing="0" w:after="0" w:afterAutospacing="0"/>
        <w:ind w:firstLine="499"/>
        <w:rPr>
          <w:rStyle w:val="a7"/>
          <w:rFonts w:ascii="Times New Roman" w:eastAsiaTheme="majorEastAsia" w:hAnsi="Times New Roman" w:cs="Times New Roman"/>
          <w:b w:val="0"/>
          <w:bCs w:val="0"/>
          <w:color w:val="auto"/>
          <w:sz w:val="28"/>
          <w:szCs w:val="28"/>
        </w:rPr>
      </w:pPr>
      <w:r w:rsidRPr="0049683C">
        <w:rPr>
          <w:rStyle w:val="a7"/>
          <w:rFonts w:ascii="Times New Roman" w:eastAsiaTheme="majorEastAsia" w:hAnsi="Times New Roman" w:cs="Times New Roman"/>
          <w:b w:val="0"/>
          <w:bCs w:val="0"/>
          <w:color w:val="auto"/>
          <w:sz w:val="28"/>
          <w:szCs w:val="28"/>
        </w:rPr>
        <w:t>1) Определение краткосрочных и долгосрочных целей</w:t>
      </w:r>
    </w:p>
    <w:p w:rsidR="00C7621C" w:rsidRPr="0049683C" w:rsidRDefault="00C7621C" w:rsidP="0049683C">
      <w:pPr>
        <w:pStyle w:val="mainindent"/>
        <w:spacing w:before="0" w:beforeAutospacing="0" w:after="0" w:afterAutospacing="0"/>
        <w:ind w:firstLine="0"/>
        <w:rPr>
          <w:rFonts w:ascii="Times New Roman" w:hAnsi="Times New Roman" w:cs="Times New Roman"/>
          <w:color w:val="auto"/>
          <w:sz w:val="28"/>
          <w:szCs w:val="28"/>
        </w:rPr>
      </w:pPr>
      <w:r w:rsidRPr="0049683C">
        <w:rPr>
          <w:rFonts w:ascii="Times New Roman" w:hAnsi="Times New Roman" w:cs="Times New Roman"/>
          <w:color w:val="auto"/>
          <w:sz w:val="28"/>
          <w:szCs w:val="28"/>
        </w:rPr>
        <w:lastRenderedPageBreak/>
        <w:t>Это не только обеспечивает обратную связь, свидетельствующую о том, что человек находится на правильном пути, но и повышает долгосрочную мотивацию. Достижение краткосрочных целей - успех, который способствует позитивному самовоспитанию.</w:t>
      </w:r>
    </w:p>
    <w:p w:rsidR="00C7621C" w:rsidRPr="0049683C" w:rsidRDefault="00C7621C" w:rsidP="0049683C">
      <w:pPr>
        <w:pStyle w:val="mainindent"/>
        <w:spacing w:before="0" w:beforeAutospacing="0" w:after="0" w:afterAutospacing="0"/>
        <w:ind w:firstLine="499"/>
        <w:rPr>
          <w:rStyle w:val="a7"/>
          <w:rFonts w:ascii="Times New Roman" w:eastAsiaTheme="majorEastAsia" w:hAnsi="Times New Roman" w:cs="Times New Roman"/>
          <w:b w:val="0"/>
          <w:bCs w:val="0"/>
          <w:color w:val="auto"/>
          <w:sz w:val="28"/>
          <w:szCs w:val="28"/>
        </w:rPr>
      </w:pPr>
      <w:r w:rsidRPr="0049683C">
        <w:rPr>
          <w:rStyle w:val="a7"/>
          <w:rFonts w:ascii="Times New Roman" w:eastAsiaTheme="majorEastAsia" w:hAnsi="Times New Roman" w:cs="Times New Roman"/>
          <w:b w:val="0"/>
          <w:bCs w:val="0"/>
          <w:color w:val="auto"/>
          <w:sz w:val="28"/>
          <w:szCs w:val="28"/>
        </w:rPr>
        <w:t>2) Использование "тайм-аутов"</w:t>
      </w:r>
    </w:p>
    <w:p w:rsidR="00C7621C" w:rsidRPr="0049683C" w:rsidRDefault="00C7621C" w:rsidP="0049683C">
      <w:pPr>
        <w:pStyle w:val="mainindent"/>
        <w:spacing w:before="0" w:beforeAutospacing="0" w:after="0" w:afterAutospacing="0"/>
        <w:ind w:firstLine="0"/>
        <w:rPr>
          <w:rFonts w:ascii="Times New Roman" w:hAnsi="Times New Roman" w:cs="Times New Roman"/>
          <w:color w:val="auto"/>
          <w:sz w:val="28"/>
          <w:szCs w:val="28"/>
        </w:rPr>
      </w:pPr>
      <w:r w:rsidRPr="0049683C">
        <w:rPr>
          <w:rFonts w:ascii="Times New Roman" w:hAnsi="Times New Roman" w:cs="Times New Roman"/>
          <w:color w:val="auto"/>
          <w:sz w:val="28"/>
          <w:szCs w:val="28"/>
        </w:rPr>
        <w:t>Для обеспечения психического и физического благополучия очень важны "тайм-ауты", т.е. отдых от работы и других нагрузок. Иногда необходимо "убежать" от жизненных проблем и развлечься, нужно найти занятие, которое было бы увлекательным и приятным.</w:t>
      </w:r>
    </w:p>
    <w:p w:rsidR="00C7621C" w:rsidRPr="0049683C" w:rsidRDefault="00C7621C" w:rsidP="0049683C">
      <w:pPr>
        <w:pStyle w:val="mainindent"/>
        <w:spacing w:before="0" w:beforeAutospacing="0" w:after="0" w:afterAutospacing="0"/>
        <w:ind w:firstLine="499"/>
        <w:rPr>
          <w:rStyle w:val="a7"/>
          <w:rFonts w:ascii="Times New Roman" w:eastAsiaTheme="majorEastAsia" w:hAnsi="Times New Roman" w:cs="Times New Roman"/>
          <w:b w:val="0"/>
          <w:bCs w:val="0"/>
          <w:color w:val="auto"/>
          <w:sz w:val="28"/>
          <w:szCs w:val="28"/>
        </w:rPr>
      </w:pPr>
      <w:r w:rsidRPr="0049683C">
        <w:rPr>
          <w:rStyle w:val="a7"/>
          <w:rFonts w:ascii="Times New Roman" w:eastAsiaTheme="majorEastAsia" w:hAnsi="Times New Roman" w:cs="Times New Roman"/>
          <w:b w:val="0"/>
          <w:bCs w:val="0"/>
          <w:color w:val="auto"/>
          <w:sz w:val="28"/>
          <w:szCs w:val="28"/>
        </w:rPr>
        <w:t xml:space="preserve">3) Овладение умениями и навыками </w:t>
      </w:r>
      <w:proofErr w:type="spellStart"/>
      <w:r w:rsidRPr="0049683C">
        <w:rPr>
          <w:rStyle w:val="a7"/>
          <w:rFonts w:ascii="Times New Roman" w:eastAsiaTheme="majorEastAsia" w:hAnsi="Times New Roman" w:cs="Times New Roman"/>
          <w:b w:val="0"/>
          <w:bCs w:val="0"/>
          <w:color w:val="auto"/>
          <w:sz w:val="28"/>
          <w:szCs w:val="28"/>
        </w:rPr>
        <w:t>саморегуляции</w:t>
      </w:r>
      <w:proofErr w:type="spellEnd"/>
    </w:p>
    <w:p w:rsidR="00C7621C" w:rsidRPr="0049683C" w:rsidRDefault="00C7621C" w:rsidP="0049683C">
      <w:pPr>
        <w:pStyle w:val="mainindent"/>
        <w:spacing w:before="0" w:beforeAutospacing="0" w:after="0" w:afterAutospacing="0"/>
        <w:ind w:firstLine="0"/>
        <w:rPr>
          <w:rFonts w:ascii="Times New Roman" w:hAnsi="Times New Roman" w:cs="Times New Roman"/>
          <w:color w:val="auto"/>
          <w:sz w:val="28"/>
          <w:szCs w:val="28"/>
        </w:rPr>
      </w:pPr>
      <w:r w:rsidRPr="0049683C">
        <w:rPr>
          <w:rFonts w:ascii="Times New Roman" w:hAnsi="Times New Roman" w:cs="Times New Roman"/>
          <w:color w:val="auto"/>
          <w:sz w:val="28"/>
          <w:szCs w:val="28"/>
        </w:rPr>
        <w:t>Овладение такими психологическими умениями и навыками, как релаксация, определение целей и положительная внутренняя речь способствуют снижению уровня стресса, ведущего к "выгоранию". Например, определение реальных целей помогает сбалансировать профессиональную деятельность и личную жизнь.</w:t>
      </w:r>
    </w:p>
    <w:p w:rsidR="00C7621C" w:rsidRPr="0049683C" w:rsidRDefault="00C7621C" w:rsidP="0049683C">
      <w:pPr>
        <w:pStyle w:val="mainindent"/>
        <w:spacing w:before="0" w:beforeAutospacing="0" w:after="0" w:afterAutospacing="0"/>
        <w:ind w:firstLine="499"/>
        <w:rPr>
          <w:rStyle w:val="a7"/>
          <w:rFonts w:ascii="Times New Roman" w:eastAsiaTheme="majorEastAsia" w:hAnsi="Times New Roman" w:cs="Times New Roman"/>
          <w:b w:val="0"/>
          <w:bCs w:val="0"/>
          <w:color w:val="auto"/>
          <w:sz w:val="28"/>
          <w:szCs w:val="28"/>
        </w:rPr>
      </w:pPr>
      <w:r w:rsidRPr="0049683C">
        <w:rPr>
          <w:rStyle w:val="a7"/>
          <w:rFonts w:ascii="Times New Roman" w:eastAsiaTheme="majorEastAsia" w:hAnsi="Times New Roman" w:cs="Times New Roman"/>
          <w:b w:val="0"/>
          <w:bCs w:val="0"/>
          <w:color w:val="auto"/>
          <w:sz w:val="28"/>
          <w:szCs w:val="28"/>
        </w:rPr>
        <w:t>4) Профессиональное развитие и самосовершенствование</w:t>
      </w:r>
    </w:p>
    <w:p w:rsidR="00C7621C" w:rsidRPr="0049683C" w:rsidRDefault="00C7621C" w:rsidP="0049683C">
      <w:pPr>
        <w:pStyle w:val="mainindent"/>
        <w:spacing w:before="0" w:beforeAutospacing="0" w:after="0" w:afterAutospacing="0"/>
        <w:ind w:firstLine="0"/>
        <w:rPr>
          <w:rStyle w:val="a7"/>
          <w:rFonts w:ascii="Times New Roman" w:hAnsi="Times New Roman" w:cs="Times New Roman"/>
          <w:b w:val="0"/>
          <w:bCs w:val="0"/>
          <w:color w:val="auto"/>
          <w:sz w:val="28"/>
          <w:szCs w:val="28"/>
        </w:rPr>
      </w:pPr>
      <w:r w:rsidRPr="0049683C">
        <w:rPr>
          <w:rFonts w:ascii="Times New Roman" w:hAnsi="Times New Roman" w:cs="Times New Roman"/>
          <w:color w:val="auto"/>
          <w:sz w:val="28"/>
          <w:szCs w:val="28"/>
        </w:rPr>
        <w:t>Одним из способов предохранения от синдрома эмоционального сгорания является обмен профессиональной информацией с представителями своей профессии. Вообще, сотрудничество даёт ощущение более широкого мира, чем тот, который существует внутри отдельного коллектива. Для этого существуют различные курсы повышения квалификации, всевозможные профессиональные, неформальные объединения, конференции, где встречаются люди с опытом, работающие в других системах, где можно поговорить, в том числе и на отвлеченные темы.</w:t>
      </w:r>
    </w:p>
    <w:p w:rsidR="00C7621C" w:rsidRPr="0049683C" w:rsidRDefault="00C7621C" w:rsidP="0049683C">
      <w:pPr>
        <w:pStyle w:val="mainindent"/>
        <w:spacing w:before="0" w:beforeAutospacing="0" w:after="0" w:afterAutospacing="0"/>
        <w:ind w:firstLine="499"/>
        <w:rPr>
          <w:rStyle w:val="a7"/>
          <w:rFonts w:ascii="Times New Roman" w:eastAsiaTheme="majorEastAsia" w:hAnsi="Times New Roman" w:cs="Times New Roman"/>
          <w:b w:val="0"/>
          <w:bCs w:val="0"/>
          <w:color w:val="auto"/>
          <w:sz w:val="28"/>
          <w:szCs w:val="28"/>
        </w:rPr>
      </w:pPr>
      <w:r w:rsidRPr="0049683C">
        <w:rPr>
          <w:rStyle w:val="a7"/>
          <w:rFonts w:ascii="Times New Roman" w:eastAsiaTheme="majorEastAsia" w:hAnsi="Times New Roman" w:cs="Times New Roman"/>
          <w:b w:val="0"/>
          <w:bCs w:val="0"/>
          <w:color w:val="auto"/>
          <w:sz w:val="28"/>
          <w:szCs w:val="28"/>
        </w:rPr>
        <w:t>5) Избегание ненужной конкуренции</w:t>
      </w:r>
    </w:p>
    <w:p w:rsidR="00C7621C" w:rsidRPr="0049683C" w:rsidRDefault="00C7621C" w:rsidP="0049683C">
      <w:pPr>
        <w:pStyle w:val="mainindent"/>
        <w:spacing w:before="0" w:beforeAutospacing="0" w:after="0" w:afterAutospacing="0"/>
        <w:ind w:firstLine="0"/>
        <w:rPr>
          <w:rFonts w:ascii="Times New Roman" w:hAnsi="Times New Roman" w:cs="Times New Roman"/>
          <w:color w:val="auto"/>
          <w:sz w:val="28"/>
          <w:szCs w:val="28"/>
        </w:rPr>
      </w:pPr>
      <w:r w:rsidRPr="0049683C">
        <w:rPr>
          <w:rFonts w:ascii="Times New Roman" w:hAnsi="Times New Roman" w:cs="Times New Roman"/>
          <w:color w:val="auto"/>
          <w:sz w:val="28"/>
          <w:szCs w:val="28"/>
        </w:rPr>
        <w:t xml:space="preserve">В жизни очень много ситуаций, когда мы не можем избежать конкуренции. Но слишком уж большое стремление к </w:t>
      </w:r>
      <w:proofErr w:type="spellStart"/>
      <w:r w:rsidRPr="0049683C">
        <w:rPr>
          <w:rFonts w:ascii="Times New Roman" w:hAnsi="Times New Roman" w:cs="Times New Roman"/>
          <w:color w:val="auto"/>
          <w:sz w:val="28"/>
          <w:szCs w:val="28"/>
        </w:rPr>
        <w:t>выигрыванию</w:t>
      </w:r>
      <w:proofErr w:type="spellEnd"/>
      <w:r w:rsidRPr="0049683C">
        <w:rPr>
          <w:rFonts w:ascii="Times New Roman" w:hAnsi="Times New Roman" w:cs="Times New Roman"/>
          <w:color w:val="auto"/>
          <w:sz w:val="28"/>
          <w:szCs w:val="28"/>
        </w:rPr>
        <w:t xml:space="preserve"> создает напряжение и тревогу, делает человека излишне агрессивным, что способствует, в свою очередь, возникновению синдрома эмоционального сгорания.</w:t>
      </w:r>
    </w:p>
    <w:p w:rsidR="00C7621C" w:rsidRPr="0049683C" w:rsidRDefault="00C7621C" w:rsidP="0049683C">
      <w:pPr>
        <w:pStyle w:val="mainindent"/>
        <w:spacing w:before="0" w:beforeAutospacing="0" w:after="0" w:afterAutospacing="0"/>
        <w:ind w:firstLine="499"/>
        <w:rPr>
          <w:rStyle w:val="a7"/>
          <w:rFonts w:ascii="Times New Roman" w:eastAsiaTheme="majorEastAsia" w:hAnsi="Times New Roman" w:cs="Times New Roman"/>
          <w:b w:val="0"/>
          <w:bCs w:val="0"/>
          <w:color w:val="auto"/>
          <w:sz w:val="28"/>
          <w:szCs w:val="28"/>
        </w:rPr>
      </w:pPr>
      <w:r w:rsidRPr="0049683C">
        <w:rPr>
          <w:rStyle w:val="a7"/>
          <w:rFonts w:ascii="Times New Roman" w:eastAsiaTheme="majorEastAsia" w:hAnsi="Times New Roman" w:cs="Times New Roman"/>
          <w:b w:val="0"/>
          <w:bCs w:val="0"/>
          <w:color w:val="auto"/>
          <w:sz w:val="28"/>
          <w:szCs w:val="28"/>
        </w:rPr>
        <w:t>6) Эмоциональное общение</w:t>
      </w:r>
    </w:p>
    <w:p w:rsidR="00C7621C" w:rsidRPr="0049683C" w:rsidRDefault="00C7621C" w:rsidP="0049683C">
      <w:pPr>
        <w:pStyle w:val="mainindent"/>
        <w:spacing w:before="0" w:beforeAutospacing="0" w:after="0" w:afterAutospacing="0"/>
        <w:ind w:firstLine="499"/>
        <w:rPr>
          <w:rFonts w:ascii="Times New Roman" w:hAnsi="Times New Roman" w:cs="Times New Roman"/>
          <w:color w:val="auto"/>
          <w:sz w:val="28"/>
          <w:szCs w:val="28"/>
        </w:rPr>
      </w:pPr>
      <w:r w:rsidRPr="0049683C">
        <w:rPr>
          <w:rFonts w:ascii="Times New Roman" w:hAnsi="Times New Roman" w:cs="Times New Roman"/>
          <w:color w:val="auto"/>
          <w:sz w:val="28"/>
          <w:szCs w:val="28"/>
        </w:rPr>
        <w:t>Когда человек анализирует свои чувства и ощущения и делится ими с другими, вероятность "выгорания" значительно снижается, или этот процесс не так явно выражен. Поэтому рекомендуется, чтобы педагоги в сложных рабочих ситуациях обменивались мнениями с коллегами и искали у них профессиональной поддержки. Если работник делится своими отрицательными эмоциями с коллегами, те могут найти для него разумное решение возникшей у него проблемы.</w:t>
      </w:r>
    </w:p>
    <w:p w:rsidR="00C7621C" w:rsidRPr="0049683C" w:rsidRDefault="00C7621C" w:rsidP="0049683C">
      <w:pPr>
        <w:pStyle w:val="mainindent"/>
        <w:spacing w:before="0" w:beforeAutospacing="0" w:after="0" w:afterAutospacing="0"/>
        <w:ind w:firstLine="499"/>
        <w:rPr>
          <w:rStyle w:val="a7"/>
          <w:rFonts w:ascii="Times New Roman" w:eastAsiaTheme="majorEastAsia" w:hAnsi="Times New Roman" w:cs="Times New Roman"/>
          <w:b w:val="0"/>
          <w:bCs w:val="0"/>
          <w:color w:val="auto"/>
          <w:sz w:val="28"/>
          <w:szCs w:val="28"/>
        </w:rPr>
      </w:pPr>
      <w:r w:rsidRPr="0049683C">
        <w:rPr>
          <w:rStyle w:val="a7"/>
          <w:rFonts w:ascii="Times New Roman" w:eastAsiaTheme="majorEastAsia" w:hAnsi="Times New Roman" w:cs="Times New Roman"/>
          <w:b w:val="0"/>
          <w:bCs w:val="0"/>
          <w:color w:val="auto"/>
          <w:sz w:val="28"/>
          <w:szCs w:val="28"/>
        </w:rPr>
        <w:t>7) Поддержание хорошей спортивной формы</w:t>
      </w:r>
    </w:p>
    <w:p w:rsidR="00C7621C" w:rsidRPr="0049683C" w:rsidRDefault="00C7621C" w:rsidP="0049683C">
      <w:pPr>
        <w:pStyle w:val="mainindent"/>
        <w:spacing w:before="0" w:beforeAutospacing="0" w:after="0" w:afterAutospacing="0"/>
        <w:ind w:firstLine="499"/>
        <w:rPr>
          <w:rFonts w:ascii="Times New Roman" w:hAnsi="Times New Roman" w:cs="Times New Roman"/>
          <w:color w:val="auto"/>
          <w:sz w:val="28"/>
          <w:szCs w:val="28"/>
        </w:rPr>
      </w:pPr>
      <w:r w:rsidRPr="0049683C">
        <w:rPr>
          <w:rFonts w:ascii="Times New Roman" w:hAnsi="Times New Roman" w:cs="Times New Roman"/>
          <w:color w:val="auto"/>
          <w:sz w:val="28"/>
          <w:szCs w:val="28"/>
        </w:rPr>
        <w:t>Между телом и разумом существует тесная взаимосвязь. Хронический стресс воздействует на человека, поэтому очень важно поддерживать хорошую спортивную форму с помощью физических упражнений и рациональной диеты. Неправильное питание, злоупотребление спиртными напитками, табаком, уменьшение или чрезмерное повышение массы тела усугубляют проявление синдрома эмоционального сгорания.</w:t>
      </w:r>
    </w:p>
    <w:sectPr w:rsidR="00C7621C" w:rsidRPr="00496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characterSpacingControl w:val="doNotCompress"/>
  <w:compat>
    <w:compatSetting w:name="compatibilityMode" w:uri="http://schemas.microsoft.com/office/word" w:val="12"/>
  </w:compat>
  <w:rsids>
    <w:rsidRoot w:val="00C7621C"/>
    <w:rsid w:val="000875BF"/>
    <w:rsid w:val="0049683C"/>
    <w:rsid w:val="008869ED"/>
    <w:rsid w:val="00A50AE9"/>
    <w:rsid w:val="00B946DB"/>
    <w:rsid w:val="00C7621C"/>
    <w:rsid w:val="00D15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53502-7053-4B4D-94C0-641F5A7D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21C"/>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qFormat/>
    <w:rsid w:val="008869ED"/>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8869ED"/>
    <w:pPr>
      <w:keepNext/>
      <w:spacing w:before="240" w:after="60"/>
      <w:outlineLvl w:val="1"/>
    </w:pPr>
    <w:rPr>
      <w:rFonts w:asciiTheme="majorHAnsi" w:eastAsiaTheme="majorEastAsia" w:hAnsiTheme="majorHAnsi"/>
      <w:b/>
      <w:bCs/>
      <w:i/>
      <w:iCs/>
      <w:sz w:val="28"/>
      <w:szCs w:val="28"/>
      <w:lang w:val="en-US" w:eastAsia="en-US" w:bidi="en-US"/>
    </w:rPr>
  </w:style>
  <w:style w:type="paragraph" w:styleId="3">
    <w:name w:val="heading 3"/>
    <w:basedOn w:val="a"/>
    <w:next w:val="a"/>
    <w:link w:val="30"/>
    <w:uiPriority w:val="9"/>
    <w:semiHidden/>
    <w:unhideWhenUsed/>
    <w:qFormat/>
    <w:rsid w:val="008869ED"/>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8869ED"/>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8869ED"/>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8869ED"/>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8869ED"/>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8869ED"/>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8869ED"/>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9E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869E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869ED"/>
    <w:rPr>
      <w:rFonts w:asciiTheme="majorHAnsi" w:eastAsiaTheme="majorEastAsia" w:hAnsiTheme="majorHAnsi"/>
      <w:b/>
      <w:bCs/>
      <w:sz w:val="26"/>
      <w:szCs w:val="26"/>
    </w:rPr>
  </w:style>
  <w:style w:type="character" w:customStyle="1" w:styleId="40">
    <w:name w:val="Заголовок 4 Знак"/>
    <w:basedOn w:val="a0"/>
    <w:link w:val="4"/>
    <w:uiPriority w:val="9"/>
    <w:rsid w:val="008869ED"/>
    <w:rPr>
      <w:b/>
      <w:bCs/>
      <w:sz w:val="28"/>
      <w:szCs w:val="28"/>
    </w:rPr>
  </w:style>
  <w:style w:type="character" w:customStyle="1" w:styleId="50">
    <w:name w:val="Заголовок 5 Знак"/>
    <w:basedOn w:val="a0"/>
    <w:link w:val="5"/>
    <w:uiPriority w:val="9"/>
    <w:semiHidden/>
    <w:rsid w:val="008869ED"/>
    <w:rPr>
      <w:b/>
      <w:bCs/>
      <w:i/>
      <w:iCs/>
      <w:sz w:val="26"/>
      <w:szCs w:val="26"/>
    </w:rPr>
  </w:style>
  <w:style w:type="character" w:customStyle="1" w:styleId="60">
    <w:name w:val="Заголовок 6 Знак"/>
    <w:basedOn w:val="a0"/>
    <w:link w:val="6"/>
    <w:uiPriority w:val="9"/>
    <w:semiHidden/>
    <w:rsid w:val="008869ED"/>
    <w:rPr>
      <w:b/>
      <w:bCs/>
    </w:rPr>
  </w:style>
  <w:style w:type="character" w:customStyle="1" w:styleId="70">
    <w:name w:val="Заголовок 7 Знак"/>
    <w:basedOn w:val="a0"/>
    <w:link w:val="7"/>
    <w:uiPriority w:val="9"/>
    <w:semiHidden/>
    <w:rsid w:val="008869ED"/>
    <w:rPr>
      <w:sz w:val="24"/>
      <w:szCs w:val="24"/>
    </w:rPr>
  </w:style>
  <w:style w:type="character" w:customStyle="1" w:styleId="80">
    <w:name w:val="Заголовок 8 Знак"/>
    <w:basedOn w:val="a0"/>
    <w:link w:val="8"/>
    <w:uiPriority w:val="9"/>
    <w:semiHidden/>
    <w:rsid w:val="008869ED"/>
    <w:rPr>
      <w:i/>
      <w:iCs/>
      <w:sz w:val="24"/>
      <w:szCs w:val="24"/>
    </w:rPr>
  </w:style>
  <w:style w:type="character" w:customStyle="1" w:styleId="90">
    <w:name w:val="Заголовок 9 Знак"/>
    <w:basedOn w:val="a0"/>
    <w:link w:val="9"/>
    <w:uiPriority w:val="9"/>
    <w:semiHidden/>
    <w:rsid w:val="008869ED"/>
    <w:rPr>
      <w:rFonts w:asciiTheme="majorHAnsi" w:eastAsiaTheme="majorEastAsia" w:hAnsiTheme="majorHAnsi"/>
    </w:rPr>
  </w:style>
  <w:style w:type="paragraph" w:styleId="a3">
    <w:name w:val="Title"/>
    <w:basedOn w:val="a"/>
    <w:next w:val="a"/>
    <w:link w:val="a4"/>
    <w:uiPriority w:val="10"/>
    <w:qFormat/>
    <w:rsid w:val="008869ED"/>
    <w:pPr>
      <w:spacing w:before="240" w:after="60"/>
      <w:jc w:val="center"/>
      <w:outlineLvl w:val="0"/>
    </w:pPr>
    <w:rPr>
      <w:rFonts w:asciiTheme="majorHAnsi" w:eastAsiaTheme="majorEastAsia" w:hAnsiTheme="majorHAnsi"/>
      <w:b/>
      <w:bCs/>
      <w:kern w:val="28"/>
      <w:sz w:val="32"/>
      <w:szCs w:val="32"/>
      <w:lang w:val="en-US" w:eastAsia="en-US" w:bidi="en-US"/>
    </w:rPr>
  </w:style>
  <w:style w:type="character" w:customStyle="1" w:styleId="a4">
    <w:name w:val="Название Знак"/>
    <w:basedOn w:val="a0"/>
    <w:link w:val="a3"/>
    <w:uiPriority w:val="10"/>
    <w:rsid w:val="008869ED"/>
    <w:rPr>
      <w:rFonts w:asciiTheme="majorHAnsi" w:eastAsiaTheme="majorEastAsia" w:hAnsiTheme="majorHAnsi"/>
      <w:b/>
      <w:bCs/>
      <w:kern w:val="28"/>
      <w:sz w:val="32"/>
      <w:szCs w:val="32"/>
    </w:rPr>
  </w:style>
  <w:style w:type="paragraph" w:styleId="a5">
    <w:name w:val="Subtitle"/>
    <w:basedOn w:val="a"/>
    <w:next w:val="a"/>
    <w:link w:val="a6"/>
    <w:uiPriority w:val="11"/>
    <w:qFormat/>
    <w:rsid w:val="008869ED"/>
    <w:pPr>
      <w:spacing w:after="60"/>
      <w:jc w:val="center"/>
      <w:outlineLvl w:val="1"/>
    </w:pPr>
    <w:rPr>
      <w:rFonts w:asciiTheme="majorHAnsi" w:eastAsiaTheme="majorEastAsia" w:hAnsiTheme="majorHAnsi"/>
      <w:lang w:val="en-US" w:eastAsia="en-US" w:bidi="en-US"/>
    </w:rPr>
  </w:style>
  <w:style w:type="character" w:customStyle="1" w:styleId="a6">
    <w:name w:val="Подзаголовок Знак"/>
    <w:basedOn w:val="a0"/>
    <w:link w:val="a5"/>
    <w:uiPriority w:val="11"/>
    <w:rsid w:val="008869ED"/>
    <w:rPr>
      <w:rFonts w:asciiTheme="majorHAnsi" w:eastAsiaTheme="majorEastAsia" w:hAnsiTheme="majorHAnsi"/>
      <w:sz w:val="24"/>
      <w:szCs w:val="24"/>
    </w:rPr>
  </w:style>
  <w:style w:type="character" w:styleId="a7">
    <w:name w:val="Strong"/>
    <w:basedOn w:val="a0"/>
    <w:qFormat/>
    <w:rsid w:val="008869ED"/>
    <w:rPr>
      <w:b/>
      <w:bCs/>
    </w:rPr>
  </w:style>
  <w:style w:type="character" w:styleId="a8">
    <w:name w:val="Emphasis"/>
    <w:basedOn w:val="a0"/>
    <w:uiPriority w:val="20"/>
    <w:qFormat/>
    <w:rsid w:val="008869ED"/>
    <w:rPr>
      <w:rFonts w:asciiTheme="minorHAnsi" w:hAnsiTheme="minorHAnsi"/>
      <w:b/>
      <w:i/>
      <w:iCs/>
    </w:rPr>
  </w:style>
  <w:style w:type="paragraph" w:styleId="a9">
    <w:name w:val="No Spacing"/>
    <w:basedOn w:val="a"/>
    <w:uiPriority w:val="1"/>
    <w:qFormat/>
    <w:rsid w:val="008869ED"/>
    <w:rPr>
      <w:rFonts w:asciiTheme="minorHAnsi" w:eastAsiaTheme="minorHAnsi" w:hAnsiTheme="minorHAnsi"/>
      <w:szCs w:val="32"/>
      <w:lang w:val="en-US" w:eastAsia="en-US" w:bidi="en-US"/>
    </w:rPr>
  </w:style>
  <w:style w:type="paragraph" w:styleId="aa">
    <w:name w:val="List Paragraph"/>
    <w:basedOn w:val="a"/>
    <w:uiPriority w:val="34"/>
    <w:qFormat/>
    <w:rsid w:val="008869ED"/>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8869ED"/>
    <w:rPr>
      <w:rFonts w:asciiTheme="minorHAnsi" w:eastAsiaTheme="minorHAnsi" w:hAnsiTheme="minorHAnsi"/>
      <w:i/>
      <w:lang w:val="en-US" w:eastAsia="en-US" w:bidi="en-US"/>
    </w:rPr>
  </w:style>
  <w:style w:type="character" w:customStyle="1" w:styleId="22">
    <w:name w:val="Цитата 2 Знак"/>
    <w:basedOn w:val="a0"/>
    <w:link w:val="21"/>
    <w:uiPriority w:val="29"/>
    <w:rsid w:val="008869ED"/>
    <w:rPr>
      <w:i/>
      <w:sz w:val="24"/>
      <w:szCs w:val="24"/>
    </w:rPr>
  </w:style>
  <w:style w:type="paragraph" w:styleId="ab">
    <w:name w:val="Intense Quote"/>
    <w:basedOn w:val="a"/>
    <w:next w:val="a"/>
    <w:link w:val="ac"/>
    <w:uiPriority w:val="30"/>
    <w:qFormat/>
    <w:rsid w:val="008869ED"/>
    <w:pPr>
      <w:ind w:left="720" w:right="720"/>
    </w:pPr>
    <w:rPr>
      <w:rFonts w:asciiTheme="minorHAnsi" w:eastAsiaTheme="minorHAnsi" w:hAnsiTheme="minorHAnsi"/>
      <w:b/>
      <w:i/>
      <w:szCs w:val="22"/>
      <w:lang w:val="en-US" w:eastAsia="en-US" w:bidi="en-US"/>
    </w:rPr>
  </w:style>
  <w:style w:type="character" w:customStyle="1" w:styleId="ac">
    <w:name w:val="Выделенная цитата Знак"/>
    <w:basedOn w:val="a0"/>
    <w:link w:val="ab"/>
    <w:uiPriority w:val="30"/>
    <w:rsid w:val="008869ED"/>
    <w:rPr>
      <w:b/>
      <w:i/>
      <w:sz w:val="24"/>
    </w:rPr>
  </w:style>
  <w:style w:type="character" w:styleId="ad">
    <w:name w:val="Subtle Emphasis"/>
    <w:uiPriority w:val="19"/>
    <w:qFormat/>
    <w:rsid w:val="008869ED"/>
    <w:rPr>
      <w:i/>
      <w:color w:val="5A5A5A" w:themeColor="text1" w:themeTint="A5"/>
    </w:rPr>
  </w:style>
  <w:style w:type="character" w:styleId="ae">
    <w:name w:val="Intense Emphasis"/>
    <w:basedOn w:val="a0"/>
    <w:uiPriority w:val="21"/>
    <w:qFormat/>
    <w:rsid w:val="008869ED"/>
    <w:rPr>
      <w:b/>
      <w:i/>
      <w:sz w:val="24"/>
      <w:szCs w:val="24"/>
      <w:u w:val="single"/>
    </w:rPr>
  </w:style>
  <w:style w:type="character" w:styleId="af">
    <w:name w:val="Subtle Reference"/>
    <w:basedOn w:val="a0"/>
    <w:uiPriority w:val="31"/>
    <w:qFormat/>
    <w:rsid w:val="008869ED"/>
    <w:rPr>
      <w:sz w:val="24"/>
      <w:szCs w:val="24"/>
      <w:u w:val="single"/>
    </w:rPr>
  </w:style>
  <w:style w:type="character" w:styleId="af0">
    <w:name w:val="Intense Reference"/>
    <w:basedOn w:val="a0"/>
    <w:uiPriority w:val="32"/>
    <w:qFormat/>
    <w:rsid w:val="008869ED"/>
    <w:rPr>
      <w:b/>
      <w:sz w:val="24"/>
      <w:u w:val="single"/>
    </w:rPr>
  </w:style>
  <w:style w:type="character" w:styleId="af1">
    <w:name w:val="Book Title"/>
    <w:basedOn w:val="a0"/>
    <w:uiPriority w:val="33"/>
    <w:qFormat/>
    <w:rsid w:val="008869ED"/>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869ED"/>
    <w:pPr>
      <w:outlineLvl w:val="9"/>
    </w:pPr>
  </w:style>
  <w:style w:type="paragraph" w:customStyle="1" w:styleId="mainindent">
    <w:name w:val="mainindent"/>
    <w:basedOn w:val="a"/>
    <w:rsid w:val="00C7621C"/>
    <w:pPr>
      <w:spacing w:before="100" w:beforeAutospacing="1" w:after="100" w:afterAutospacing="1"/>
      <w:ind w:firstLine="500"/>
      <w:jc w:val="both"/>
    </w:pPr>
    <w:rPr>
      <w:rFonts w:ascii="Arial" w:hAnsi="Arial" w:cs="Arial"/>
      <w:color w:val="3333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712</Words>
  <Characters>4065</Characters>
  <Application>Microsoft Office Word</Application>
  <DocSecurity>0</DocSecurity>
  <Lines>33</Lines>
  <Paragraphs>9</Paragraphs>
  <ScaleCrop>false</ScaleCrop>
  <Company>Grizli777</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2020-01-24T09:57:00Z</dcterms:created>
  <dcterms:modified xsi:type="dcterms:W3CDTF">2022-08-31T09:50:00Z</dcterms:modified>
</cp:coreProperties>
</file>